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0EA" w:rsidRPr="00B110EA" w:rsidRDefault="00B110EA" w:rsidP="00B110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hadow w:val="0"/>
          <w:color w:val="auto"/>
          <w:kern w:val="36"/>
          <w:sz w:val="36"/>
          <w:szCs w:val="36"/>
          <w:lang w:eastAsia="bg-BG"/>
        </w:rPr>
      </w:pPr>
      <w:r w:rsidRPr="00B110EA">
        <w:rPr>
          <w:rFonts w:ascii="Times New Roman" w:eastAsia="Times New Roman" w:hAnsi="Times New Roman" w:cs="Times New Roman"/>
          <w:b/>
          <w:bCs/>
          <w:shadow w:val="0"/>
          <w:color w:val="auto"/>
          <w:kern w:val="36"/>
          <w:sz w:val="36"/>
          <w:szCs w:val="36"/>
          <w:lang w:eastAsia="bg-BG"/>
        </w:rPr>
        <w:t xml:space="preserve">УС на </w:t>
      </w:r>
      <w:r w:rsidR="00ED20B0" w:rsidRPr="00431849">
        <w:rPr>
          <w:rFonts w:ascii="Times New Roman" w:eastAsia="Times New Roman" w:hAnsi="Times New Roman" w:cs="Times New Roman"/>
          <w:b/>
          <w:bCs/>
          <w:shadow w:val="0"/>
          <w:color w:val="auto"/>
          <w:kern w:val="36"/>
          <w:sz w:val="36"/>
          <w:szCs w:val="36"/>
          <w:lang w:eastAsia="bg-BG"/>
        </w:rPr>
        <w:t>„БК Акули Шабла”</w:t>
      </w:r>
      <w:r w:rsidRPr="00B110EA">
        <w:rPr>
          <w:rFonts w:ascii="Times New Roman" w:eastAsia="Times New Roman" w:hAnsi="Times New Roman" w:cs="Times New Roman"/>
          <w:b/>
          <w:bCs/>
          <w:shadow w:val="0"/>
          <w:color w:val="auto"/>
          <w:kern w:val="36"/>
          <w:sz w:val="36"/>
          <w:szCs w:val="36"/>
          <w:lang w:eastAsia="bg-BG"/>
        </w:rPr>
        <w:t xml:space="preserve"> св</w:t>
      </w:r>
      <w:r w:rsidR="00ED20B0" w:rsidRPr="00431849">
        <w:rPr>
          <w:rFonts w:ascii="Times New Roman" w:eastAsia="Times New Roman" w:hAnsi="Times New Roman" w:cs="Times New Roman"/>
          <w:b/>
          <w:bCs/>
          <w:shadow w:val="0"/>
          <w:color w:val="auto"/>
          <w:kern w:val="36"/>
          <w:sz w:val="36"/>
          <w:szCs w:val="36"/>
          <w:lang w:eastAsia="bg-BG"/>
        </w:rPr>
        <w:t xml:space="preserve">иква </w:t>
      </w:r>
      <w:r w:rsidR="003B5167">
        <w:rPr>
          <w:rFonts w:ascii="Times New Roman" w:eastAsia="Times New Roman" w:hAnsi="Times New Roman" w:cs="Times New Roman"/>
          <w:b/>
          <w:bCs/>
          <w:shadow w:val="0"/>
          <w:color w:val="auto"/>
          <w:kern w:val="36"/>
          <w:sz w:val="36"/>
          <w:szCs w:val="36"/>
          <w:lang w:eastAsia="bg-BG"/>
        </w:rPr>
        <w:t xml:space="preserve">редовно </w:t>
      </w:r>
      <w:r w:rsidR="00ED20B0" w:rsidRPr="00431849">
        <w:rPr>
          <w:rFonts w:ascii="Times New Roman" w:eastAsia="Times New Roman" w:hAnsi="Times New Roman" w:cs="Times New Roman"/>
          <w:b/>
          <w:bCs/>
          <w:shadow w:val="0"/>
          <w:color w:val="auto"/>
          <w:kern w:val="36"/>
          <w:sz w:val="36"/>
          <w:szCs w:val="36"/>
          <w:lang w:eastAsia="bg-BG"/>
        </w:rPr>
        <w:t>Общо отчетно събрание на 24-ти</w:t>
      </w:r>
      <w:r w:rsidRPr="00B110EA">
        <w:rPr>
          <w:rFonts w:ascii="Times New Roman" w:eastAsia="Times New Roman" w:hAnsi="Times New Roman" w:cs="Times New Roman"/>
          <w:b/>
          <w:bCs/>
          <w:shadow w:val="0"/>
          <w:color w:val="auto"/>
          <w:kern w:val="36"/>
          <w:sz w:val="36"/>
          <w:szCs w:val="36"/>
          <w:lang w:eastAsia="bg-BG"/>
        </w:rPr>
        <w:t xml:space="preserve"> </w:t>
      </w:r>
      <w:r w:rsidR="00ED20B0" w:rsidRPr="00431849">
        <w:rPr>
          <w:rFonts w:ascii="Times New Roman" w:eastAsia="Times New Roman" w:hAnsi="Times New Roman" w:cs="Times New Roman"/>
          <w:b/>
          <w:bCs/>
          <w:shadow w:val="0"/>
          <w:color w:val="auto"/>
          <w:kern w:val="36"/>
          <w:sz w:val="36"/>
          <w:szCs w:val="36"/>
          <w:lang w:eastAsia="bg-BG"/>
        </w:rPr>
        <w:t>април</w:t>
      </w:r>
    </w:p>
    <w:p w:rsidR="0012637F" w:rsidRDefault="00B110EA" w:rsidP="006C664A">
      <w:r>
        <w:t xml:space="preserve">УС на </w:t>
      </w:r>
      <w:r w:rsidR="00ED20B0">
        <w:t>„</w:t>
      </w:r>
      <w:r>
        <w:t>Б</w:t>
      </w:r>
      <w:r w:rsidR="00ED20B0">
        <w:t>аскетболен клуб Акули Шабла”</w:t>
      </w:r>
      <w:r>
        <w:t>, сдружение с нестопанска цел, на основание чл. 26 от ЗЮЛНЦ, свиква ред</w:t>
      </w:r>
      <w:r w:rsidR="00ED20B0">
        <w:t>овно Общо отчетно събрание на 24</w:t>
      </w:r>
      <w:r>
        <w:t xml:space="preserve"> </w:t>
      </w:r>
      <w:r w:rsidR="00ED20B0">
        <w:t>април</w:t>
      </w:r>
      <w:r>
        <w:t xml:space="preserve"> 2024 г. (</w:t>
      </w:r>
      <w:r w:rsidR="00ED20B0">
        <w:t>сряда</w:t>
      </w:r>
      <w:r>
        <w:t xml:space="preserve">) от </w:t>
      </w:r>
      <w:r w:rsidR="00F4649E">
        <w:t>17:0</w:t>
      </w:r>
      <w:r>
        <w:t xml:space="preserve">0 ч. в </w:t>
      </w:r>
      <w:r w:rsidR="0012637F">
        <w:t>Спортен комплекс Шабла</w:t>
      </w:r>
      <w:r>
        <w:t>, при следния дневен ред:</w:t>
      </w:r>
      <w:r>
        <w:br/>
      </w:r>
      <w:r>
        <w:br/>
        <w:t>1. Отчет на УС за изминалия перио</w:t>
      </w:r>
      <w:r w:rsidR="0012637F">
        <w:t xml:space="preserve">д от учредяване на клуба </w:t>
      </w:r>
      <w:r w:rsidR="0012637F">
        <w:br/>
      </w:r>
      <w:r w:rsidR="0012637F">
        <w:br/>
        <w:t>2</w:t>
      </w:r>
      <w:r>
        <w:t>. Финансов отчет за 2023 г. и утвърждаване на пр</w:t>
      </w:r>
      <w:r w:rsidR="006C664A">
        <w:t>о</w:t>
      </w:r>
      <w:r>
        <w:t>ект за бюджет за 2024 г.</w:t>
      </w:r>
    </w:p>
    <w:p w:rsidR="00F4649E" w:rsidRPr="00F4649E" w:rsidRDefault="0012637F" w:rsidP="006C664A">
      <w:r>
        <w:t>3.</w:t>
      </w:r>
      <w:r w:rsidR="009422E5">
        <w:t xml:space="preserve"> </w:t>
      </w:r>
      <w:r w:rsidR="00DE7052">
        <w:t>Освобождаване на членове на УС</w:t>
      </w:r>
    </w:p>
    <w:p w:rsidR="003A55FA" w:rsidRDefault="00F4649E" w:rsidP="006C664A">
      <w:r>
        <w:rPr>
          <w:lang w:val="en-GB"/>
        </w:rPr>
        <w:t xml:space="preserve">4. </w:t>
      </w:r>
      <w:r w:rsidR="00B83ED0">
        <w:t>Избор на членове на УС</w:t>
      </w:r>
      <w:r w:rsidR="00B83ED0">
        <w:br/>
      </w:r>
      <w:r w:rsidR="00B83ED0">
        <w:br/>
        <w:t>5</w:t>
      </w:r>
      <w:r w:rsidR="00B110EA">
        <w:t>. Разни</w:t>
      </w:r>
      <w:r w:rsidR="00B110EA">
        <w:br/>
      </w:r>
      <w:r w:rsidR="00B110EA">
        <w:br/>
        <w:t>При липса на кворум на основание чл. 27 от ЗЮЛН</w:t>
      </w:r>
      <w:r w:rsidR="00535A25">
        <w:t>Ц съб</w:t>
      </w:r>
      <w:r>
        <w:t>ранието ще се проведе от 18:0</w:t>
      </w:r>
      <w:r w:rsidR="00535A25">
        <w:t>0 ч.</w:t>
      </w:r>
      <w:r w:rsidR="00B110EA">
        <w:t xml:space="preserve"> на същото място и при същия</w:t>
      </w:r>
      <w:r w:rsidR="006C664A">
        <w:t xml:space="preserve"> дневен ред.</w:t>
      </w:r>
      <w:r w:rsidR="006C664A">
        <w:br/>
      </w:r>
      <w:r w:rsidR="006C664A">
        <w:br/>
        <w:t xml:space="preserve">На основание чл.19.3 </w:t>
      </w:r>
      <w:r w:rsidR="00B110EA">
        <w:t>от Устава а БФБ настоящата Пок</w:t>
      </w:r>
      <w:r w:rsidR="006C664A">
        <w:t xml:space="preserve">ана се публикува на официалната </w:t>
      </w:r>
      <w:r w:rsidR="00B110EA">
        <w:t xml:space="preserve">Интернет страница на </w:t>
      </w:r>
      <w:r w:rsidR="00535A25">
        <w:t>„</w:t>
      </w:r>
      <w:r w:rsidR="00B110EA">
        <w:t>Б</w:t>
      </w:r>
      <w:r w:rsidR="00535A25">
        <w:t>К Акули Шабла”</w:t>
      </w:r>
      <w:r w:rsidR="00B110EA">
        <w:t>.</w:t>
      </w:r>
    </w:p>
    <w:sectPr w:rsidR="003A55FA" w:rsidSect="0091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10EA"/>
    <w:rsid w:val="0012637F"/>
    <w:rsid w:val="003B5167"/>
    <w:rsid w:val="00431849"/>
    <w:rsid w:val="00480E8F"/>
    <w:rsid w:val="004A639B"/>
    <w:rsid w:val="00535A25"/>
    <w:rsid w:val="006C664A"/>
    <w:rsid w:val="00917E1F"/>
    <w:rsid w:val="009422E5"/>
    <w:rsid w:val="009974F4"/>
    <w:rsid w:val="009D2232"/>
    <w:rsid w:val="00B110EA"/>
    <w:rsid w:val="00B17074"/>
    <w:rsid w:val="00B83ED0"/>
    <w:rsid w:val="00DE7052"/>
    <w:rsid w:val="00ED20B0"/>
    <w:rsid w:val="00F4649E"/>
    <w:rsid w:val="00F66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hadow/>
        <w:color w:val="403152" w:themeColor="accent4" w:themeShade="80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1F"/>
  </w:style>
  <w:style w:type="paragraph" w:styleId="1">
    <w:name w:val="heading 1"/>
    <w:basedOn w:val="a"/>
    <w:link w:val="10"/>
    <w:uiPriority w:val="9"/>
    <w:qFormat/>
    <w:rsid w:val="00B11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hadow w:val="0"/>
      <w:color w:val="auto"/>
      <w:kern w:val="36"/>
      <w:sz w:val="48"/>
      <w:szCs w:val="4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110EA"/>
    <w:rPr>
      <w:rFonts w:ascii="Times New Roman" w:eastAsia="Times New Roman" w:hAnsi="Times New Roman" w:cs="Times New Roman"/>
      <w:b/>
      <w:bCs/>
      <w:shadow w:val="0"/>
      <w:color w:val="auto"/>
      <w:kern w:val="36"/>
      <w:sz w:val="48"/>
      <w:szCs w:val="48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18</cp:revision>
  <dcterms:created xsi:type="dcterms:W3CDTF">2024-04-17T21:04:00Z</dcterms:created>
  <dcterms:modified xsi:type="dcterms:W3CDTF">2024-04-18T09:18:00Z</dcterms:modified>
</cp:coreProperties>
</file>